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169AB" w14:textId="77777777" w:rsidR="00C3697C" w:rsidRDefault="00C3697C" w:rsidP="00C3697C">
      <w:pPr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sz w:val="28"/>
          <w:szCs w:val="28"/>
        </w:rPr>
        <w:t>附件1</w:t>
      </w:r>
    </w:p>
    <w:p w14:paraId="096F9ED0" w14:textId="77777777" w:rsidR="00C3697C" w:rsidRDefault="00C3697C" w:rsidP="00C3697C">
      <w:pPr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江苏师范大学文学院师范</w:t>
      </w:r>
      <w:proofErr w:type="gramStart"/>
      <w:r>
        <w:rPr>
          <w:rFonts w:ascii="黑体" w:eastAsia="黑体" w:hAnsi="黑体" w:cs="黑体" w:hint="eastAsia"/>
          <w:b/>
          <w:sz w:val="32"/>
          <w:szCs w:val="32"/>
        </w:rPr>
        <w:t>生教学</w:t>
      </w:r>
      <w:proofErr w:type="gramEnd"/>
      <w:r>
        <w:rPr>
          <w:rFonts w:ascii="黑体" w:eastAsia="黑体" w:hAnsi="黑体" w:cs="黑体" w:hint="eastAsia"/>
          <w:b/>
          <w:sz w:val="32"/>
          <w:szCs w:val="32"/>
        </w:rPr>
        <w:t>技能考核要求及评定办法</w:t>
      </w:r>
    </w:p>
    <w:p w14:paraId="1A2C554D" w14:textId="77777777" w:rsidR="00C3697C" w:rsidRDefault="00C3697C" w:rsidP="00C3697C">
      <w:pPr>
        <w:spacing w:line="460" w:lineRule="exact"/>
        <w:rPr>
          <w:rFonts w:ascii="宋体" w:eastAsia="宋体" w:hAnsi="宋体" w:cs="宋体"/>
          <w:sz w:val="24"/>
        </w:rPr>
      </w:pPr>
    </w:p>
    <w:p w14:paraId="31D1263E" w14:textId="77777777" w:rsidR="00C3697C" w:rsidRDefault="00C3697C" w:rsidP="00C3697C">
      <w:pPr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一、考核要求</w:t>
      </w:r>
    </w:p>
    <w:p w14:paraId="3FB4E600" w14:textId="77777777" w:rsidR="00C3697C" w:rsidRDefault="00C3697C" w:rsidP="00C3697C">
      <w:pPr>
        <w:spacing w:line="360" w:lineRule="auto"/>
        <w:ind w:firstLine="56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为体现师范</w:t>
      </w:r>
      <w:proofErr w:type="gramStart"/>
      <w:r>
        <w:rPr>
          <w:rFonts w:ascii="仿宋" w:eastAsia="仿宋" w:hAnsi="仿宋" w:cs="仿宋" w:hint="eastAsia"/>
          <w:sz w:val="24"/>
        </w:rPr>
        <w:t>生教学</w:t>
      </w:r>
      <w:proofErr w:type="gramEnd"/>
      <w:r>
        <w:rPr>
          <w:rFonts w:ascii="仿宋" w:eastAsia="仿宋" w:hAnsi="仿宋" w:cs="仿宋" w:hint="eastAsia"/>
          <w:sz w:val="24"/>
        </w:rPr>
        <w:t>技能训练的规范性和保证教学技能训练的有序进行，现对师范</w:t>
      </w:r>
      <w:proofErr w:type="gramStart"/>
      <w:r>
        <w:rPr>
          <w:rFonts w:ascii="仿宋" w:eastAsia="仿宋" w:hAnsi="仿宋" w:cs="仿宋" w:hint="eastAsia"/>
          <w:sz w:val="24"/>
        </w:rPr>
        <w:t>生教学</w:t>
      </w:r>
      <w:proofErr w:type="gramEnd"/>
      <w:r>
        <w:rPr>
          <w:rFonts w:ascii="仿宋" w:eastAsia="仿宋" w:hAnsi="仿宋" w:cs="仿宋" w:hint="eastAsia"/>
          <w:sz w:val="24"/>
        </w:rPr>
        <w:t>技能考核作如下要求：</w:t>
      </w:r>
    </w:p>
    <w:p w14:paraId="19E860CC" w14:textId="77777777" w:rsidR="00C3697C" w:rsidRDefault="00C3697C" w:rsidP="00C3697C">
      <w:pPr>
        <w:spacing w:line="360" w:lineRule="auto"/>
        <w:ind w:firstLineChars="200" w:firstLine="48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1.考核内容：</w:t>
      </w:r>
      <w:r>
        <w:rPr>
          <w:rFonts w:ascii="仿宋" w:eastAsia="仿宋" w:hAnsi="仿宋" w:cs="仿宋" w:hint="eastAsia"/>
          <w:sz w:val="24"/>
        </w:rPr>
        <w:t>考核包括教学设计、课件制作、模拟授课三个部分内容，旨在全方面考察学生的教学实践能力。</w:t>
      </w:r>
    </w:p>
    <w:p w14:paraId="02D640F0" w14:textId="77777777" w:rsidR="00C3697C" w:rsidRDefault="00C3697C" w:rsidP="00C3697C">
      <w:pPr>
        <w:spacing w:line="360" w:lineRule="auto"/>
        <w:ind w:firstLineChars="200" w:firstLine="48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2.考核办法：</w:t>
      </w:r>
      <w:r>
        <w:rPr>
          <w:rFonts w:ascii="仿宋" w:eastAsia="仿宋" w:hAnsi="仿宋" w:cs="仿宋" w:hint="eastAsia"/>
          <w:sz w:val="24"/>
        </w:rPr>
        <w:t>学生按规定时间进入准备室，抽题后开始准备，准备时间为120分钟。课件制作过程中只可使用学院准备好的素材包。准备结束后开始进行模拟授课，时间为10分钟。</w:t>
      </w:r>
    </w:p>
    <w:p w14:paraId="7085EDF5" w14:textId="77777777" w:rsidR="00C3697C" w:rsidRDefault="00C3697C" w:rsidP="00C3697C">
      <w:pPr>
        <w:spacing w:line="360" w:lineRule="auto"/>
        <w:ind w:firstLineChars="200" w:firstLine="48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3.评分规则：</w:t>
      </w:r>
      <w:r>
        <w:rPr>
          <w:rFonts w:ascii="仿宋" w:eastAsia="仿宋" w:hAnsi="仿宋" w:cs="仿宋" w:hint="eastAsia"/>
          <w:sz w:val="24"/>
        </w:rPr>
        <w:t>考核采用百分制，其中教学设计30分，课件制作20分，模拟授课50分。</w:t>
      </w:r>
    </w:p>
    <w:p w14:paraId="5D06C7BD" w14:textId="77777777" w:rsidR="00C3697C" w:rsidRDefault="00C3697C" w:rsidP="00C3697C">
      <w:pPr>
        <w:spacing w:line="360" w:lineRule="auto"/>
        <w:ind w:firstLineChars="200" w:firstLine="48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sz w:val="24"/>
        </w:rPr>
        <w:t>4.纪律要求：</w:t>
      </w:r>
      <w:r>
        <w:rPr>
          <w:rFonts w:ascii="仿宋" w:eastAsia="仿宋" w:hAnsi="仿宋" w:cs="仿宋" w:hint="eastAsia"/>
          <w:sz w:val="24"/>
        </w:rPr>
        <w:t>不得替考，违规者全院通报，一年内不可重新报考。</w:t>
      </w:r>
    </w:p>
    <w:p w14:paraId="6829989E" w14:textId="77777777" w:rsidR="00C3697C" w:rsidRDefault="00C3697C" w:rsidP="00C3697C">
      <w:pPr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二、等级评定依据</w:t>
      </w:r>
    </w:p>
    <w:p w14:paraId="1ED0C203" w14:textId="77777777" w:rsidR="00C3697C" w:rsidRDefault="00C3697C" w:rsidP="00C3697C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考核成绩分优秀、良好、合格、不合格四个等级，各等级评定依据如下：</w:t>
      </w:r>
    </w:p>
    <w:p w14:paraId="49AFB40C" w14:textId="77777777" w:rsidR="00C3697C" w:rsidRDefault="00C3697C" w:rsidP="00C3697C">
      <w:pPr>
        <w:spacing w:line="360" w:lineRule="auto"/>
        <w:ind w:firstLineChars="200" w:firstLine="48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1.优秀：</w:t>
      </w:r>
      <w:r>
        <w:rPr>
          <w:rFonts w:ascii="仿宋" w:eastAsia="仿宋" w:hAnsi="仿宋" w:cs="仿宋" w:hint="eastAsia"/>
          <w:bCs/>
          <w:sz w:val="24"/>
        </w:rPr>
        <w:t>（1）</w:t>
      </w:r>
      <w:r>
        <w:rPr>
          <w:rFonts w:ascii="仿宋" w:eastAsia="仿宋" w:hAnsi="仿宋" w:cs="仿宋" w:hint="eastAsia"/>
          <w:sz w:val="24"/>
        </w:rPr>
        <w:t>规定时限内完成教学设计、课件制作及模拟授课；（2）教学设计符合题目要求，重难点把握准确，各环节完整有序，逻辑严谨，层次清楚，具有一定的特色与亮点；（3）课件制作精美，</w:t>
      </w:r>
      <w:proofErr w:type="gramStart"/>
      <w:r>
        <w:rPr>
          <w:rFonts w:ascii="仿宋" w:eastAsia="仿宋" w:hAnsi="仿宋" w:cs="仿宋" w:hint="eastAsia"/>
          <w:sz w:val="24"/>
        </w:rPr>
        <w:t>突出重</w:t>
      </w:r>
      <w:proofErr w:type="gramEnd"/>
      <w:r>
        <w:rPr>
          <w:rFonts w:ascii="仿宋" w:eastAsia="仿宋" w:hAnsi="仿宋" w:cs="仿宋" w:hint="eastAsia"/>
          <w:sz w:val="24"/>
        </w:rPr>
        <w:t>难点，并与模拟授课配合得当；（4）模拟授课自然流畅、仪态端庄，具有良好的语言表达能力与应变能力。</w:t>
      </w:r>
    </w:p>
    <w:p w14:paraId="749B0AB8" w14:textId="77777777" w:rsidR="00C3697C" w:rsidRDefault="00C3697C" w:rsidP="00C3697C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2.良好：</w:t>
      </w:r>
      <w:r>
        <w:rPr>
          <w:rFonts w:ascii="仿宋" w:eastAsia="仿宋" w:hAnsi="仿宋" w:cs="仿宋" w:hint="eastAsia"/>
          <w:bCs/>
          <w:sz w:val="24"/>
        </w:rPr>
        <w:t>（1）</w:t>
      </w:r>
      <w:r>
        <w:rPr>
          <w:rFonts w:ascii="仿宋" w:eastAsia="仿宋" w:hAnsi="仿宋" w:cs="仿宋" w:hint="eastAsia"/>
          <w:sz w:val="24"/>
        </w:rPr>
        <w:t>规定时限内完成教学设计、课件制作及模拟授课；（2）教学设计符合题目要求，重难点把握基本准确，各环节完整有序，具有一定的逻辑性与层次性；（3）课件制作能</w:t>
      </w:r>
      <w:proofErr w:type="gramStart"/>
      <w:r>
        <w:rPr>
          <w:rFonts w:ascii="仿宋" w:eastAsia="仿宋" w:hAnsi="仿宋" w:cs="仿宋" w:hint="eastAsia"/>
          <w:sz w:val="24"/>
        </w:rPr>
        <w:t>突出重</w:t>
      </w:r>
      <w:proofErr w:type="gramEnd"/>
      <w:r>
        <w:rPr>
          <w:rFonts w:ascii="仿宋" w:eastAsia="仿宋" w:hAnsi="仿宋" w:cs="仿宋" w:hint="eastAsia"/>
          <w:sz w:val="24"/>
        </w:rPr>
        <w:t>难点，与模拟授课配合较好；（4）模拟授课基本流畅，仪态得体，具备基本的语言表达能力与应变能力。</w:t>
      </w:r>
    </w:p>
    <w:p w14:paraId="7AF7374A" w14:textId="77777777" w:rsidR="00C3697C" w:rsidRDefault="00C3697C" w:rsidP="00C3697C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3.合格：</w:t>
      </w:r>
      <w:r>
        <w:rPr>
          <w:rFonts w:ascii="仿宋" w:eastAsia="仿宋" w:hAnsi="仿宋" w:cs="仿宋" w:hint="eastAsia"/>
          <w:bCs/>
          <w:sz w:val="24"/>
        </w:rPr>
        <w:t>（1）</w:t>
      </w:r>
      <w:r>
        <w:rPr>
          <w:rFonts w:ascii="仿宋" w:eastAsia="仿宋" w:hAnsi="仿宋" w:cs="仿宋" w:hint="eastAsia"/>
          <w:sz w:val="24"/>
        </w:rPr>
        <w:t>规定时限内完成教学设计、课件制作及模拟授课；（2）教学设计符合题目要求，重难点把握基本准确，各环节完整，具有一定的逻辑性；（3）课件制作完整，基本能与模拟授课相配合；（4）模拟授课无明显卡顿，仪态得体，具备基本的语言表达能力与应变能力。</w:t>
      </w:r>
    </w:p>
    <w:p w14:paraId="79111B39" w14:textId="77777777" w:rsidR="00C3697C" w:rsidRDefault="00C3697C" w:rsidP="00C3697C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4.不合格：</w:t>
      </w:r>
      <w:r>
        <w:rPr>
          <w:rFonts w:ascii="仿宋" w:eastAsia="仿宋" w:hAnsi="仿宋" w:cs="仿宋" w:hint="eastAsia"/>
          <w:bCs/>
          <w:sz w:val="24"/>
        </w:rPr>
        <w:t>（1）未能在</w:t>
      </w:r>
      <w:r>
        <w:rPr>
          <w:rFonts w:ascii="仿宋" w:eastAsia="仿宋" w:hAnsi="仿宋" w:cs="仿宋" w:hint="eastAsia"/>
          <w:sz w:val="24"/>
        </w:rPr>
        <w:t>规定时限内完成教学设计、课件制作及模拟授课；（2）教</w:t>
      </w:r>
      <w:r>
        <w:rPr>
          <w:rFonts w:ascii="仿宋" w:eastAsia="仿宋" w:hAnsi="仿宋" w:cs="仿宋" w:hint="eastAsia"/>
          <w:sz w:val="24"/>
        </w:rPr>
        <w:lastRenderedPageBreak/>
        <w:t>学设计偏离题目要求，重难点把握不当，环节缺失，逻辑混乱；（3）课件制作粗陋，与教学设计及模拟授课内容脱节；（4）模拟授课出现明显卡顿，仪表不得体，语言表达能力及应变能力较差。</w:t>
      </w:r>
    </w:p>
    <w:p w14:paraId="204E57F7" w14:textId="77777777" w:rsidR="00C3697C" w:rsidRDefault="00C3697C" w:rsidP="00C3697C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</w:p>
    <w:p w14:paraId="789154C0" w14:textId="77777777" w:rsidR="00C3697C" w:rsidRDefault="00C3697C" w:rsidP="00C3697C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</w:p>
    <w:p w14:paraId="7A6D4887" w14:textId="77777777" w:rsidR="00C3697C" w:rsidRDefault="00C3697C" w:rsidP="00C3697C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</w:p>
    <w:p w14:paraId="4D8449C5" w14:textId="77777777" w:rsidR="00C3697C" w:rsidRDefault="00C3697C" w:rsidP="00C3697C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</w:p>
    <w:p w14:paraId="670EE59A" w14:textId="77777777" w:rsidR="00C3697C" w:rsidRDefault="00C3697C" w:rsidP="00C3697C">
      <w:pPr>
        <w:ind w:firstLineChars="200" w:firstLine="480"/>
        <w:rPr>
          <w:rFonts w:ascii="Simang" w:hAnsi="Simang"/>
          <w:sz w:val="24"/>
        </w:rPr>
      </w:pPr>
    </w:p>
    <w:p w14:paraId="418B3962" w14:textId="77777777" w:rsidR="00C3697C" w:rsidRDefault="00C3697C" w:rsidP="00C3697C">
      <w:pPr>
        <w:ind w:firstLineChars="200" w:firstLine="480"/>
        <w:rPr>
          <w:rFonts w:ascii="Simang" w:hAnsi="Simang"/>
          <w:sz w:val="24"/>
        </w:rPr>
      </w:pPr>
    </w:p>
    <w:p w14:paraId="152548C9" w14:textId="77777777" w:rsidR="00C3697C" w:rsidRDefault="00C3697C" w:rsidP="00C3697C">
      <w:pPr>
        <w:ind w:firstLineChars="200" w:firstLine="480"/>
        <w:rPr>
          <w:rFonts w:ascii="Simang" w:hAnsi="Simang"/>
          <w:sz w:val="24"/>
        </w:rPr>
      </w:pPr>
    </w:p>
    <w:p w14:paraId="5265F4E0" w14:textId="77777777" w:rsidR="00C3697C" w:rsidRDefault="00C3697C" w:rsidP="00C3697C">
      <w:pPr>
        <w:ind w:firstLineChars="200" w:firstLine="480"/>
        <w:rPr>
          <w:rFonts w:ascii="Simang" w:hAnsi="Simang"/>
          <w:sz w:val="24"/>
        </w:rPr>
      </w:pPr>
    </w:p>
    <w:p w14:paraId="2C701582" w14:textId="77777777" w:rsidR="00C3697C" w:rsidRDefault="00C3697C" w:rsidP="00C3697C">
      <w:pPr>
        <w:ind w:firstLineChars="200" w:firstLine="480"/>
        <w:rPr>
          <w:rFonts w:ascii="Simang" w:hAnsi="Simang"/>
          <w:sz w:val="24"/>
        </w:rPr>
      </w:pPr>
    </w:p>
    <w:p w14:paraId="62F5F7CA" w14:textId="77777777" w:rsidR="00C3697C" w:rsidRDefault="00C3697C" w:rsidP="00C3697C">
      <w:pPr>
        <w:ind w:firstLineChars="200" w:firstLine="480"/>
        <w:rPr>
          <w:rFonts w:ascii="Simang" w:hAnsi="Simang"/>
          <w:sz w:val="24"/>
        </w:rPr>
      </w:pPr>
    </w:p>
    <w:p w14:paraId="112FD8E0" w14:textId="77777777" w:rsidR="00C3697C" w:rsidRDefault="00C3697C" w:rsidP="00C3697C">
      <w:pPr>
        <w:ind w:firstLineChars="200" w:firstLine="480"/>
        <w:rPr>
          <w:rFonts w:ascii="Simang" w:hAnsi="Simang"/>
          <w:sz w:val="24"/>
        </w:rPr>
      </w:pPr>
    </w:p>
    <w:p w14:paraId="739FD0B4" w14:textId="77777777" w:rsidR="00C3697C" w:rsidRDefault="00C3697C" w:rsidP="00C3697C">
      <w:pPr>
        <w:ind w:firstLineChars="200" w:firstLine="480"/>
        <w:rPr>
          <w:rFonts w:ascii="Simang" w:hAnsi="Simang"/>
          <w:sz w:val="24"/>
        </w:rPr>
      </w:pPr>
    </w:p>
    <w:p w14:paraId="55168698" w14:textId="77777777" w:rsidR="00C3697C" w:rsidRDefault="00C3697C" w:rsidP="00C3697C">
      <w:pPr>
        <w:ind w:firstLineChars="200" w:firstLine="480"/>
        <w:rPr>
          <w:rFonts w:ascii="Simang" w:hAnsi="Simang"/>
          <w:sz w:val="24"/>
        </w:rPr>
      </w:pPr>
    </w:p>
    <w:p w14:paraId="5C366323" w14:textId="77777777" w:rsidR="00C3697C" w:rsidRDefault="00C3697C" w:rsidP="00C3697C">
      <w:pPr>
        <w:ind w:firstLineChars="200" w:firstLine="480"/>
        <w:rPr>
          <w:rFonts w:ascii="Simang" w:hAnsi="Simang"/>
          <w:sz w:val="24"/>
        </w:rPr>
      </w:pPr>
    </w:p>
    <w:p w14:paraId="2D862177" w14:textId="77777777" w:rsidR="00C3697C" w:rsidRDefault="00C3697C" w:rsidP="00C3697C">
      <w:pPr>
        <w:ind w:firstLineChars="200" w:firstLine="480"/>
        <w:rPr>
          <w:rFonts w:ascii="Simang" w:hAnsi="Simang"/>
          <w:sz w:val="24"/>
        </w:rPr>
      </w:pPr>
    </w:p>
    <w:p w14:paraId="0DBE8D5A" w14:textId="77777777" w:rsidR="00C3697C" w:rsidRDefault="00C3697C" w:rsidP="00C3697C">
      <w:pPr>
        <w:ind w:firstLineChars="200" w:firstLine="480"/>
        <w:rPr>
          <w:rFonts w:ascii="Simang" w:hAnsi="Simang"/>
          <w:sz w:val="24"/>
        </w:rPr>
      </w:pPr>
    </w:p>
    <w:p w14:paraId="6241753C" w14:textId="77777777" w:rsidR="00C3697C" w:rsidRDefault="00C3697C" w:rsidP="00C3697C">
      <w:pPr>
        <w:ind w:firstLineChars="200" w:firstLine="480"/>
        <w:rPr>
          <w:rFonts w:ascii="Simang" w:hAnsi="Simang"/>
          <w:sz w:val="24"/>
        </w:rPr>
      </w:pPr>
    </w:p>
    <w:p w14:paraId="043B59D7" w14:textId="77777777" w:rsidR="00C3697C" w:rsidRDefault="00C3697C" w:rsidP="00C3697C">
      <w:pPr>
        <w:ind w:firstLineChars="200" w:firstLine="480"/>
        <w:rPr>
          <w:rFonts w:ascii="Simang" w:hAnsi="Simang"/>
          <w:sz w:val="24"/>
        </w:rPr>
      </w:pPr>
    </w:p>
    <w:p w14:paraId="73F234D1" w14:textId="77777777" w:rsidR="00C3697C" w:rsidRDefault="00C3697C" w:rsidP="00C3697C">
      <w:pPr>
        <w:ind w:firstLineChars="200" w:firstLine="480"/>
        <w:rPr>
          <w:rFonts w:ascii="Simang" w:hAnsi="Simang"/>
          <w:sz w:val="24"/>
        </w:rPr>
      </w:pPr>
    </w:p>
    <w:p w14:paraId="2DE11A1B" w14:textId="77777777" w:rsidR="00C3697C" w:rsidRDefault="00C3697C" w:rsidP="00C3697C">
      <w:pPr>
        <w:ind w:firstLineChars="200" w:firstLine="480"/>
        <w:rPr>
          <w:rFonts w:ascii="Simang" w:hAnsi="Simang"/>
          <w:sz w:val="24"/>
        </w:rPr>
      </w:pPr>
    </w:p>
    <w:p w14:paraId="2FB3521B" w14:textId="77777777" w:rsidR="00C3697C" w:rsidRDefault="00C3697C" w:rsidP="00C3697C">
      <w:pPr>
        <w:ind w:firstLineChars="200" w:firstLine="480"/>
        <w:rPr>
          <w:rFonts w:ascii="Simang" w:hAnsi="Simang"/>
          <w:sz w:val="24"/>
        </w:rPr>
      </w:pPr>
    </w:p>
    <w:p w14:paraId="738B6835" w14:textId="77777777" w:rsidR="007073F5" w:rsidRPr="00C3697C" w:rsidRDefault="007073F5"/>
    <w:sectPr w:rsidR="007073F5" w:rsidRPr="00C36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4AD3E" w14:textId="77777777" w:rsidR="00B37C5A" w:rsidRDefault="00B37C5A" w:rsidP="00C3697C">
      <w:r>
        <w:separator/>
      </w:r>
    </w:p>
  </w:endnote>
  <w:endnote w:type="continuationSeparator" w:id="0">
    <w:p w14:paraId="7865F1E6" w14:textId="77777777" w:rsidR="00B37C5A" w:rsidRDefault="00B37C5A" w:rsidP="00C3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ang">
    <w:altName w:val="宋体"/>
    <w:charset w:val="86"/>
    <w:family w:val="auto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22BB1" w14:textId="77777777" w:rsidR="00B37C5A" w:rsidRDefault="00B37C5A" w:rsidP="00C3697C">
      <w:r>
        <w:separator/>
      </w:r>
    </w:p>
  </w:footnote>
  <w:footnote w:type="continuationSeparator" w:id="0">
    <w:p w14:paraId="7F932036" w14:textId="77777777" w:rsidR="00B37C5A" w:rsidRDefault="00B37C5A" w:rsidP="00C36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EA"/>
    <w:rsid w:val="002946EA"/>
    <w:rsid w:val="007073F5"/>
    <w:rsid w:val="00B37C5A"/>
    <w:rsid w:val="00C3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16E68-28B8-4C3B-A65F-DE2C49F0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97C"/>
    <w:pPr>
      <w:widowControl w:val="0"/>
      <w:jc w:val="both"/>
    </w:pPr>
    <w:rPr>
      <w:rFonts w:ascii="Calibri" w:eastAsia="Simang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69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69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69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513124695@qq.com</dc:creator>
  <cp:keywords/>
  <dc:description/>
  <cp:lastModifiedBy>513124695@qq.com</cp:lastModifiedBy>
  <cp:revision>2</cp:revision>
  <dcterms:created xsi:type="dcterms:W3CDTF">2020-11-16T02:05:00Z</dcterms:created>
  <dcterms:modified xsi:type="dcterms:W3CDTF">2020-11-16T02:05:00Z</dcterms:modified>
</cp:coreProperties>
</file>