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E4" w:rsidRPr="003600CF" w:rsidRDefault="00A15FE4" w:rsidP="00A15FE4">
      <w:pPr>
        <w:spacing w:afterLines="50" w:after="156"/>
        <w:jc w:val="center"/>
        <w:rPr>
          <w:rFonts w:ascii="黑体" w:eastAsia="黑体" w:hAnsi="宋体" w:cs="宋体" w:hint="eastAsia"/>
          <w:bCs/>
          <w:kern w:val="0"/>
          <w:sz w:val="24"/>
          <w:szCs w:val="24"/>
        </w:rPr>
      </w:pPr>
      <w:bookmarkStart w:id="0" w:name="_GoBack"/>
      <w:bookmarkEnd w:id="0"/>
      <w:r w:rsidRPr="003600CF">
        <w:rPr>
          <w:rFonts w:ascii="黑体" w:eastAsia="黑体" w:hAnsi="宋体" w:cs="宋体" w:hint="eastAsia"/>
          <w:bCs/>
          <w:kern w:val="0"/>
          <w:sz w:val="24"/>
          <w:szCs w:val="24"/>
        </w:rPr>
        <w:t>个性发展课程开课计划表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336"/>
        <w:gridCol w:w="2279"/>
        <w:gridCol w:w="482"/>
        <w:gridCol w:w="455"/>
        <w:gridCol w:w="461"/>
        <w:gridCol w:w="403"/>
        <w:gridCol w:w="403"/>
        <w:gridCol w:w="404"/>
        <w:gridCol w:w="506"/>
        <w:gridCol w:w="773"/>
        <w:gridCol w:w="685"/>
      </w:tblGrid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Default="00A15FE4" w:rsidP="000600E1">
            <w:pPr>
              <w:jc w:val="center"/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课程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40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4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程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名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270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1191" w:type="pct"/>
            <w:gridSpan w:val="5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2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周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432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开课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3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授课</w:t>
            </w:r>
          </w:p>
        </w:tc>
        <w:tc>
          <w:tcPr>
            <w:tcW w:w="936" w:type="pct"/>
            <w:gridSpan w:val="4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践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环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节</w:t>
            </w:r>
          </w:p>
        </w:tc>
        <w:tc>
          <w:tcPr>
            <w:tcW w:w="2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实验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实践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上机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设计</w:t>
            </w:r>
          </w:p>
        </w:tc>
        <w:tc>
          <w:tcPr>
            <w:tcW w:w="2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机械、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电子类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电气测量及安全用电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智能交通系统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单片机应用系统设计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电气新技术发展概论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世界电力发展史话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通用设备电气控制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自动化技术与人类生活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008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工业机器人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009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机器人技术的现状与未来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010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电视机原理与接收技术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家电维修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家用电器实用技术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新型漏电保护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用户体验与创意设计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车辆人机工程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CAD</w:t>
            </w:r>
            <w:r w:rsidRPr="00FF027D">
              <w:rPr>
                <w:rFonts w:ascii="Times New Roman" w:hAnsi="宋体"/>
                <w:sz w:val="18"/>
                <w:szCs w:val="18"/>
              </w:rPr>
              <w:t>技术与应用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14000010A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汽车减振技术与应用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计算机、教育技术类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ACM</w:t>
            </w:r>
            <w:r w:rsidRPr="00FF027D">
              <w:rPr>
                <w:rFonts w:ascii="Times New Roman" w:hAnsi="宋体"/>
                <w:sz w:val="18"/>
                <w:szCs w:val="18"/>
              </w:rPr>
              <w:t>程序设计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计算机专业基础综合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计算机前沿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信息可视化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网络安全技术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人工智能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Flash</w:t>
            </w:r>
            <w:r w:rsidRPr="00FF027D">
              <w:rPr>
                <w:rFonts w:ascii="Times New Roman" w:hAnsi="宋体"/>
                <w:sz w:val="18"/>
                <w:szCs w:val="18"/>
              </w:rPr>
              <w:t>制作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14000010B008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视频制作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14000010B009</w:t>
            </w:r>
          </w:p>
        </w:tc>
        <w:tc>
          <w:tcPr>
            <w:tcW w:w="1274" w:type="pct"/>
            <w:vAlign w:val="center"/>
          </w:tcPr>
          <w:p w:rsidR="00A15FE4" w:rsidRPr="00E8425F" w:rsidRDefault="00A15FE4" w:rsidP="000600E1">
            <w:pPr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8425F">
              <w:rPr>
                <w:rFonts w:ascii="Times New Roman" w:hAnsi="宋体"/>
                <w:spacing w:val="-8"/>
                <w:sz w:val="18"/>
                <w:szCs w:val="18"/>
              </w:rPr>
              <w:t>网络信息资源应用与管理基础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光电材料类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14000010C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先进陶瓷材料与器件专题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14000010C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新能源材料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14000010C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先进材料设计专题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14000010C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光电信息技术专题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城市规划类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规划项目运作与管理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规划师创业训练计划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A15FE4" w:rsidRDefault="00A15FE4" w:rsidP="00A15FE4">
      <w:pPr>
        <w:rPr>
          <w:rFonts w:hint="eastAsia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336"/>
        <w:gridCol w:w="2279"/>
        <w:gridCol w:w="482"/>
        <w:gridCol w:w="7"/>
        <w:gridCol w:w="448"/>
        <w:gridCol w:w="463"/>
        <w:gridCol w:w="403"/>
        <w:gridCol w:w="403"/>
        <w:gridCol w:w="403"/>
        <w:gridCol w:w="505"/>
        <w:gridCol w:w="776"/>
        <w:gridCol w:w="682"/>
      </w:tblGrid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Default="00A15FE4" w:rsidP="000600E1">
            <w:pPr>
              <w:jc w:val="center"/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lastRenderedPageBreak/>
              <w:t>课程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40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4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程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名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270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1192" w:type="pct"/>
            <w:gridSpan w:val="6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2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周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434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开课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授课</w:t>
            </w:r>
          </w:p>
        </w:tc>
        <w:tc>
          <w:tcPr>
            <w:tcW w:w="937" w:type="pct"/>
            <w:gridSpan w:val="4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践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环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节</w:t>
            </w:r>
          </w:p>
        </w:tc>
        <w:tc>
          <w:tcPr>
            <w:tcW w:w="2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实验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实践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上机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设计</w:t>
            </w:r>
          </w:p>
        </w:tc>
        <w:tc>
          <w:tcPr>
            <w:tcW w:w="2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城市规划类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建筑项目运作与管理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建筑师创业训练计划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园林项目运作与管理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乡土地理实践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信息系统工程师计划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14000010D008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测量仪器学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生化环境类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14000010E001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环境创新实验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  <w:r w:rsidRPr="00FF027D">
              <w:rPr>
                <w:rFonts w:ascii="Times New Roman" w:hAnsi="Times New Roman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14000010E002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现代生命科学概论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tabs>
                <w:tab w:val="left" w:pos="4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数学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经济类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数学欣赏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工程计算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保险精算</w:t>
            </w:r>
          </w:p>
        </w:tc>
        <w:tc>
          <w:tcPr>
            <w:tcW w:w="27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tabs>
                <w:tab w:val="left" w:pos="4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kern w:val="0"/>
                <w:sz w:val="18"/>
                <w:szCs w:val="18"/>
              </w:rPr>
              <w:t>数学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经济类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统计实务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微观经济学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宏观经济学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会计学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008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财务管理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009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公共经济学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14000010F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010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证券投资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文法类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14000010G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逻辑学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14000010G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公文写作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14000010G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秘书学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14000010G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004</w:t>
            </w:r>
          </w:p>
        </w:tc>
        <w:tc>
          <w:tcPr>
            <w:tcW w:w="1274" w:type="pct"/>
            <w:vAlign w:val="center"/>
          </w:tcPr>
          <w:p w:rsidR="00A15FE4" w:rsidRPr="003600CF" w:rsidRDefault="00A15FE4" w:rsidP="000600E1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600CF">
              <w:rPr>
                <w:rFonts w:ascii="Times New Roman" w:hAnsi="宋体"/>
                <w:spacing w:val="-6"/>
                <w:sz w:val="18"/>
                <w:szCs w:val="18"/>
              </w:rPr>
              <w:t>儿童文学（讲故事、创编儿歌）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14000010G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民法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4000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027D">
                <w:rPr>
                  <w:rFonts w:ascii="Times New Roman" w:hAnsi="Times New Roman"/>
                  <w:kern w:val="0"/>
                  <w:sz w:val="18"/>
                  <w:szCs w:val="18"/>
                </w:rPr>
                <w:t>14000010G</w:t>
              </w:r>
            </w:smartTag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法律社会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tabs>
                <w:tab w:val="left" w:pos="4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管理类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社会学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14000010H002</w:t>
            </w:r>
          </w:p>
        </w:tc>
        <w:tc>
          <w:tcPr>
            <w:tcW w:w="1274" w:type="pct"/>
            <w:vAlign w:val="center"/>
          </w:tcPr>
          <w:p w:rsidR="00A15FE4" w:rsidRPr="003600CF" w:rsidRDefault="00A15FE4" w:rsidP="000600E1">
            <w:pPr>
              <w:rPr>
                <w:rFonts w:ascii="Times New Roman" w:hAnsi="宋体"/>
                <w:spacing w:val="-14"/>
                <w:sz w:val="18"/>
                <w:szCs w:val="18"/>
              </w:rPr>
            </w:pPr>
            <w:r w:rsidRPr="003600CF">
              <w:rPr>
                <w:rFonts w:ascii="Times New Roman" w:hAnsi="宋体"/>
                <w:spacing w:val="-14"/>
                <w:sz w:val="18"/>
                <w:szCs w:val="18"/>
              </w:rPr>
              <w:t>公务员考录命题趋势与应试策略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行政管理学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管理学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人力资源开发与管理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管理秘书实务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14000010H007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人际沟通艺术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艺术类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书法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写字实训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A15FE4" w:rsidRDefault="00A15FE4" w:rsidP="00A15FE4">
      <w:pPr>
        <w:rPr>
          <w:rFonts w:hint="eastAsia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336"/>
        <w:gridCol w:w="2278"/>
        <w:gridCol w:w="481"/>
        <w:gridCol w:w="7"/>
        <w:gridCol w:w="447"/>
        <w:gridCol w:w="397"/>
        <w:gridCol w:w="75"/>
        <w:gridCol w:w="402"/>
        <w:gridCol w:w="402"/>
        <w:gridCol w:w="402"/>
        <w:gridCol w:w="504"/>
        <w:gridCol w:w="776"/>
        <w:gridCol w:w="681"/>
      </w:tblGrid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Default="00A15FE4" w:rsidP="000600E1">
            <w:pPr>
              <w:jc w:val="center"/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lastRenderedPageBreak/>
              <w:t>课程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40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4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课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程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名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270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1191" w:type="pct"/>
            <w:gridSpan w:val="7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283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周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时</w:t>
            </w:r>
          </w:p>
        </w:tc>
        <w:tc>
          <w:tcPr>
            <w:tcW w:w="434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开课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授课</w:t>
            </w:r>
          </w:p>
        </w:tc>
        <w:tc>
          <w:tcPr>
            <w:tcW w:w="937" w:type="pct"/>
            <w:gridSpan w:val="5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践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环</w:t>
            </w:r>
            <w:r w:rsidRPr="00FF027D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节</w:t>
            </w:r>
          </w:p>
        </w:tc>
        <w:tc>
          <w:tcPr>
            <w:tcW w:w="2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实验</w:t>
            </w:r>
          </w:p>
        </w:tc>
        <w:tc>
          <w:tcPr>
            <w:tcW w:w="26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实践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上机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b/>
                <w:bCs/>
                <w:kern w:val="0"/>
                <w:sz w:val="18"/>
                <w:szCs w:val="18"/>
              </w:rPr>
              <w:t>设计</w:t>
            </w:r>
          </w:p>
        </w:tc>
        <w:tc>
          <w:tcPr>
            <w:tcW w:w="283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艺术类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即兴舞蹈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幼儿舞蹈创编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音乐（一）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音乐（二）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14000010I007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即兴伴奏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外语类</w:t>
            </w: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英语国家概况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3600CF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0CF">
              <w:rPr>
                <w:rFonts w:ascii="Times New Roman" w:hAnsi="Times New Roman"/>
                <w:sz w:val="18"/>
                <w:szCs w:val="18"/>
              </w:rPr>
              <w:t>6</w:t>
            </w:r>
            <w:r w:rsidRPr="003600CF">
              <w:rPr>
                <w:rFonts w:ascii="Times New Roman" w:hAnsi="宋体"/>
                <w:sz w:val="18"/>
                <w:szCs w:val="18"/>
              </w:rPr>
              <w:t>～</w:t>
            </w:r>
            <w:r w:rsidRPr="003600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拓展课程，国际化人才培养系列必选</w:t>
            </w:r>
            <w:r w:rsidRPr="00FF027D">
              <w:rPr>
                <w:rFonts w:ascii="Times New Roman" w:hAnsi="Times New Roman"/>
                <w:sz w:val="18"/>
                <w:szCs w:val="18"/>
              </w:rPr>
              <w:t>4</w:t>
            </w:r>
            <w:r w:rsidRPr="00FF027D">
              <w:rPr>
                <w:rFonts w:ascii="Times New Roman" w:hAnsi="宋体"/>
                <w:sz w:val="18"/>
                <w:szCs w:val="18"/>
              </w:rPr>
              <w:t>学分</w:t>
            </w: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中国文化英语谈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3600CF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0CF">
              <w:rPr>
                <w:rFonts w:ascii="Times New Roman" w:hAnsi="Times New Roman"/>
                <w:sz w:val="18"/>
                <w:szCs w:val="18"/>
              </w:rPr>
              <w:t>6</w:t>
            </w:r>
            <w:r w:rsidRPr="003600CF">
              <w:rPr>
                <w:rFonts w:ascii="Times New Roman" w:hAnsi="宋体"/>
                <w:sz w:val="18"/>
                <w:szCs w:val="18"/>
              </w:rPr>
              <w:t>～</w:t>
            </w:r>
            <w:r w:rsidRPr="003600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英美文学入门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3600CF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0CF">
              <w:rPr>
                <w:rFonts w:ascii="Times New Roman" w:hAnsi="Times New Roman"/>
                <w:sz w:val="18"/>
                <w:szCs w:val="18"/>
              </w:rPr>
              <w:t>6</w:t>
            </w:r>
            <w:r w:rsidRPr="003600CF">
              <w:rPr>
                <w:rFonts w:ascii="Times New Roman" w:hAnsi="宋体"/>
                <w:sz w:val="18"/>
                <w:szCs w:val="18"/>
              </w:rPr>
              <w:t>～</w:t>
            </w:r>
            <w:r w:rsidRPr="003600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欧洲文化入门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3600CF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0CF">
              <w:rPr>
                <w:rFonts w:ascii="Times New Roman" w:hAnsi="Times New Roman"/>
                <w:sz w:val="18"/>
                <w:szCs w:val="18"/>
              </w:rPr>
              <w:t>6</w:t>
            </w:r>
            <w:r w:rsidRPr="003600CF">
              <w:rPr>
                <w:rFonts w:ascii="Times New Roman" w:hAnsi="宋体"/>
                <w:sz w:val="18"/>
                <w:szCs w:val="18"/>
              </w:rPr>
              <w:t>～</w:t>
            </w:r>
            <w:r w:rsidRPr="003600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商务英语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3600CF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0CF">
              <w:rPr>
                <w:rFonts w:ascii="Times New Roman" w:hAnsi="Times New Roman"/>
                <w:sz w:val="18"/>
                <w:szCs w:val="18"/>
              </w:rPr>
              <w:t>6</w:t>
            </w:r>
            <w:r w:rsidRPr="003600CF">
              <w:rPr>
                <w:rFonts w:ascii="Times New Roman" w:hAnsi="宋体"/>
                <w:sz w:val="18"/>
                <w:szCs w:val="18"/>
              </w:rPr>
              <w:t>～</w:t>
            </w:r>
            <w:r w:rsidRPr="003600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旅游英语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3600CF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0CF">
              <w:rPr>
                <w:rFonts w:ascii="Times New Roman" w:hAnsi="Times New Roman"/>
                <w:sz w:val="18"/>
                <w:szCs w:val="18"/>
              </w:rPr>
              <w:t>6</w:t>
            </w:r>
            <w:r w:rsidRPr="003600CF">
              <w:rPr>
                <w:rFonts w:ascii="Times New Roman" w:hAnsi="宋体"/>
                <w:sz w:val="18"/>
                <w:szCs w:val="18"/>
              </w:rPr>
              <w:t>～</w:t>
            </w:r>
            <w:r w:rsidRPr="003600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14000010J007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日语入门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  <w:r w:rsidRPr="00FF027D">
              <w:rPr>
                <w:rFonts w:ascii="Times New Roman" w:hAnsi="宋体"/>
                <w:sz w:val="18"/>
                <w:szCs w:val="18"/>
              </w:rPr>
              <w:t>～</w:t>
            </w:r>
            <w:r w:rsidRPr="00FF02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14000010J008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俄语入门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  <w:r w:rsidRPr="00FF027D">
              <w:rPr>
                <w:rFonts w:ascii="Times New Roman" w:hAnsi="宋体"/>
                <w:sz w:val="18"/>
                <w:szCs w:val="18"/>
              </w:rPr>
              <w:t>～</w:t>
            </w:r>
            <w:r w:rsidRPr="00FF02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14000010J009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西班牙语入门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3</w:t>
            </w:r>
            <w:r w:rsidRPr="00FF027D">
              <w:rPr>
                <w:rFonts w:ascii="Times New Roman" w:hAnsi="宋体"/>
                <w:sz w:val="18"/>
                <w:szCs w:val="18"/>
              </w:rPr>
              <w:t>～</w:t>
            </w:r>
            <w:r w:rsidRPr="00FF02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 w:val="restar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教育类</w:t>
            </w:r>
          </w:p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14000010K001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教育哲学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14000010K002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教育社会学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14000010K003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学前家庭教育学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14000010K004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蒙氏教育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14000010K005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学生偏差行为辅导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15FE4" w:rsidRPr="00FF027D" w:rsidTr="000600E1">
        <w:trPr>
          <w:trHeight w:val="340"/>
          <w:jc w:val="center"/>
        </w:trPr>
        <w:tc>
          <w:tcPr>
            <w:tcW w:w="426" w:type="pct"/>
            <w:vMerge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kern w:val="0"/>
                <w:sz w:val="18"/>
                <w:szCs w:val="18"/>
              </w:rPr>
              <w:t>14000010K006</w:t>
            </w:r>
          </w:p>
        </w:tc>
        <w:tc>
          <w:tcPr>
            <w:tcW w:w="1274" w:type="pct"/>
            <w:vAlign w:val="center"/>
          </w:tcPr>
          <w:p w:rsidR="00A15FE4" w:rsidRPr="00FF027D" w:rsidRDefault="00A15FE4" w:rsidP="000600E1">
            <w:pPr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宋体"/>
                <w:sz w:val="18"/>
                <w:szCs w:val="18"/>
              </w:rPr>
              <w:t>心理咨询技能及训练</w:t>
            </w:r>
          </w:p>
        </w:tc>
        <w:tc>
          <w:tcPr>
            <w:tcW w:w="274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15FE4" w:rsidRPr="00FF027D" w:rsidRDefault="00A15FE4" w:rsidP="000600E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A15FE4" w:rsidRPr="002C2407" w:rsidRDefault="00A15FE4" w:rsidP="00A15FE4">
      <w:pPr>
        <w:spacing w:beforeLines="50" w:before="156"/>
        <w:ind w:leftChars="86" w:left="541" w:hangingChars="200" w:hanging="360"/>
        <w:rPr>
          <w:rFonts w:hint="eastAsia"/>
        </w:rPr>
      </w:pPr>
      <w:r w:rsidRPr="002C2407">
        <w:rPr>
          <w:rFonts w:hint="eastAsia"/>
          <w:sz w:val="18"/>
          <w:szCs w:val="18"/>
        </w:rPr>
        <w:t>注：外语类的拓展课程为配合学校“</w:t>
      </w:r>
      <w:r w:rsidRPr="002C2407">
        <w:rPr>
          <w:rFonts w:hint="eastAsia"/>
          <w:sz w:val="18"/>
          <w:szCs w:val="18"/>
        </w:rPr>
        <w:t>352</w:t>
      </w:r>
      <w:r w:rsidRPr="002C2407">
        <w:rPr>
          <w:rFonts w:hint="eastAsia"/>
          <w:sz w:val="18"/>
          <w:szCs w:val="18"/>
        </w:rPr>
        <w:t>”分类分型人才培养中的国际化人才培养所开设的课程，各专业学院可按需开设。</w:t>
      </w:r>
    </w:p>
    <w:p w:rsidR="00A15FE4" w:rsidRPr="00E8425F" w:rsidRDefault="00A15FE4" w:rsidP="00A15FE4">
      <w:pPr>
        <w:rPr>
          <w:rFonts w:hint="eastAsia"/>
        </w:rPr>
      </w:pPr>
    </w:p>
    <w:p w:rsidR="00DB2B66" w:rsidRDefault="00A15FE4" w:rsidP="00A15FE4">
      <w:r>
        <w:br w:type="page"/>
      </w:r>
    </w:p>
    <w:sectPr w:rsidR="00DB2B66" w:rsidSect="00A15FE4">
      <w:pgSz w:w="11906" w:h="16838"/>
      <w:pgMar w:top="1440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14" w:rsidRDefault="00544914" w:rsidP="00A15FE4">
      <w:r>
        <w:separator/>
      </w:r>
    </w:p>
  </w:endnote>
  <w:endnote w:type="continuationSeparator" w:id="0">
    <w:p w:rsidR="00544914" w:rsidRDefault="00544914" w:rsidP="00A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14" w:rsidRDefault="00544914" w:rsidP="00A15FE4">
      <w:r>
        <w:separator/>
      </w:r>
    </w:p>
  </w:footnote>
  <w:footnote w:type="continuationSeparator" w:id="0">
    <w:p w:rsidR="00544914" w:rsidRDefault="00544914" w:rsidP="00A1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2C"/>
    <w:rsid w:val="00544914"/>
    <w:rsid w:val="00A15FE4"/>
    <w:rsid w:val="00A3702C"/>
    <w:rsid w:val="00D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C91DD1-B88D-4467-9DC2-C243B61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F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15F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F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2752</Characters>
  <Application>Microsoft Office Word</Application>
  <DocSecurity>0</DocSecurity>
  <Lines>22</Lines>
  <Paragraphs>6</Paragraphs>
  <ScaleCrop>false</ScaleCrop>
  <Company>china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2015-11-18T08:39:00Z</dcterms:created>
  <dcterms:modified xsi:type="dcterms:W3CDTF">2015-11-18T08:41:00Z</dcterms:modified>
</cp:coreProperties>
</file>